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492A" w14:textId="77777777" w:rsidR="003A44DC" w:rsidRPr="005B7B5F" w:rsidRDefault="003A44DC" w:rsidP="003A44D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POLITIKA PRIVATNOSTI</w:t>
      </w:r>
    </w:p>
    <w:p w14:paraId="32909B4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70A12C5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1. UVOD</w:t>
      </w:r>
    </w:p>
    <w:p w14:paraId="722FA926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9790E0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Ovom Politikom privatnosti (u daljem tekstu</w:t>
      </w:r>
      <w:r>
        <w:rPr>
          <w:rFonts w:ascii="Arial" w:hAnsi="Arial" w:cs="Arial"/>
          <w:sz w:val="22"/>
          <w:szCs w:val="22"/>
          <w:lang w:val="sr-Latn-RS"/>
        </w:rPr>
        <w:t xml:space="preserve">: </w:t>
      </w: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Politika privatnosti</w:t>
      </w:r>
      <w:r w:rsidRPr="005B7B5F">
        <w:rPr>
          <w:rFonts w:ascii="Arial" w:hAnsi="Arial" w:cs="Arial"/>
          <w:sz w:val="22"/>
          <w:szCs w:val="22"/>
          <w:lang w:val="sr-Latn-RS"/>
        </w:rPr>
        <w:t>) uređuje se način na koji kompanija </w:t>
      </w: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GREEN ENERGY 360 D.O.O. BEOGRAD</w:t>
      </w:r>
      <w:r w:rsidRPr="005B7B5F">
        <w:rPr>
          <w:rFonts w:ascii="Arial" w:hAnsi="Arial" w:cs="Arial"/>
          <w:sz w:val="22"/>
          <w:szCs w:val="22"/>
          <w:lang w:val="sr-Latn-RS"/>
        </w:rPr>
        <w:t>, ul. Bulevar Zorana Đinđića br. 125i, 11070 Beograd, Srbija, matični broj: 21699250, PIB: 112566849</w:t>
      </w:r>
      <w:r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5B7B5F">
        <w:rPr>
          <w:rFonts w:ascii="Arial" w:hAnsi="Arial" w:cs="Arial"/>
          <w:sz w:val="22"/>
          <w:szCs w:val="22"/>
          <w:lang w:val="sr-Latn-RS"/>
        </w:rPr>
        <w:t>vrši prikupljanje i obradu podataka o ličnosti posetilaca website-a </w:t>
      </w:r>
      <w:hyperlink r:id="rId5" w:history="1">
        <w:r w:rsidRPr="00BD5DCD">
          <w:rPr>
            <w:rStyle w:val="Hyperlink"/>
            <w:rFonts w:ascii="Arial" w:hAnsi="Arial" w:cs="Arial"/>
            <w:b/>
            <w:bCs/>
            <w:sz w:val="22"/>
            <w:szCs w:val="22"/>
            <w:lang w:val="sr-Latn-RS"/>
          </w:rPr>
          <w:t>www.greenenergy360.com</w:t>
        </w:r>
      </w:hyperlink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B7B5F">
        <w:rPr>
          <w:rFonts w:ascii="Arial" w:hAnsi="Arial" w:cs="Arial"/>
          <w:sz w:val="22"/>
          <w:szCs w:val="22"/>
          <w:lang w:val="sr-Latn-RS"/>
        </w:rPr>
        <w:t>u skladu sa važećim Zakonom o zaštiti podataka o ličnosti a čiji su kontakt podaci sledeći:</w:t>
      </w:r>
    </w:p>
    <w:p w14:paraId="241B88F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4F63546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kompanija: GREEN ENERGY 360 D.O.O. BEOGRAD</w:t>
      </w:r>
    </w:p>
    <w:p w14:paraId="30AB103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adresa: Bulevar Zorana Đinđića 125i, 11070 Beograd, Srbija</w:t>
      </w:r>
    </w:p>
    <w:p w14:paraId="2D994141" w14:textId="77777777" w:rsidR="003A44DC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 xml:space="preserve">e-mail: </w:t>
      </w:r>
      <w:hyperlink r:id="rId6" w:history="1">
        <w:r w:rsidRPr="00BD5DCD">
          <w:rPr>
            <w:rStyle w:val="Hyperlink"/>
            <w:rFonts w:ascii="Arial" w:hAnsi="Arial" w:cs="Arial"/>
            <w:sz w:val="22"/>
            <w:szCs w:val="22"/>
            <w:lang w:val="sr-Latn-RS"/>
          </w:rPr>
          <w:t>info@greenenergy360.com</w:t>
        </w:r>
      </w:hyperlink>
    </w:p>
    <w:p w14:paraId="6B69347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E0E17D0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U ovoj Politici privatnosti određeni termini imaju sledeće značenje:</w:t>
      </w:r>
    </w:p>
    <w:p w14:paraId="3DB4601A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4BD7A19B" w14:textId="77777777" w:rsidR="003A44DC" w:rsidRPr="005B7B5F" w:rsidRDefault="003A44DC" w:rsidP="003A44D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“mi”, “nas”, “naš/a/e” označava GREEN ENERGY 360 D.O.O. BEOGRAD;</w:t>
      </w:r>
    </w:p>
    <w:p w14:paraId="2A5FA12F" w14:textId="77777777" w:rsidR="003A44DC" w:rsidRPr="005B7B5F" w:rsidRDefault="003A44DC" w:rsidP="003A44D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“website” znači website koji posećujete ili sa kojim komunicirate;</w:t>
      </w:r>
    </w:p>
    <w:p w14:paraId="31B754CD" w14:textId="77777777" w:rsidR="003A44DC" w:rsidRPr="005B7B5F" w:rsidRDefault="003A44DC" w:rsidP="003A44D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“vi” i “vaš/vaša/vaše” označava vas, osobu koja komunicira sa nama, posluje sa nama, prijavljuje se za naše događaje ili usluge ili posećuje našu stranicu.</w:t>
      </w:r>
    </w:p>
    <w:p w14:paraId="613D164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F8DCCBB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Time što posećujete naš website, prijavljujete se za neki događaj koji organizujemo, sarađujete sa nama, prijavljujete se za naše usluge ili na drugi način stupate u kontakt sa nama, mi se nalazimo u poziciji da prikupljamo i obrađujemo vaše podatke o ličnosti. Vrlo smo posvećeni zaštiti i očuvanju privatnosti bilo kakvih informacija koje na taj način budemo prikupili kao i da uvek postupamo u skladu sa zakonima koji se primenjuju.</w:t>
      </w:r>
    </w:p>
    <w:p w14:paraId="7DF421A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19BD2B3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2. PODACI O LIČNOSTI KOJE MOŽEMO DA PRIKUPLJAMO</w:t>
      </w:r>
    </w:p>
    <w:p w14:paraId="093095F6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7F5A6D5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Možemo da prikupljamo i obrađujemo vaše podatke o ličnosti koje ste nam sami dali, one koje smo prikupili od trećih lica sa kojima blisko sarađujemo ili iz javno dostupnih izvora.</w:t>
      </w:r>
    </w:p>
    <w:p w14:paraId="160DF028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FC2D98B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3. SVRHA OBRADE</w:t>
      </w:r>
    </w:p>
    <w:p w14:paraId="6120670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31CBCCD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Možemo da prikupljamo i obrađujemo vaše podatke o ličnosti u sledeće svrhe:</w:t>
      </w:r>
    </w:p>
    <w:p w14:paraId="7083CEB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B9E8FA3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bili u kontaktu sa vama kao našim poslovnim partnerima i da bismo vas redovno obaveštavali o našim poslovnim aktivnostima i događajima</w:t>
      </w:r>
    </w:p>
    <w:p w14:paraId="5CF9209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Informacije koje prikupljamo i obrađujemo u ovu svrhu uključuju vaše ime i prezime, e-mail adresu, broj telefona, naziv kompanije, eventualno druge značajne informacije;</w:t>
      </w:r>
    </w:p>
    <w:p w14:paraId="5C63A8BA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vam pružili informacije ili usluge koje ste tražili od nas</w:t>
      </w:r>
    </w:p>
    <w:p w14:paraId="764CD50A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Informacije koje prikupljamo i obrađujemo u ovu svrhu mogu da uključuju vaše ime i prezime, adresu, e-mail adresu, broj telefona i druge značajne informacije;</w:t>
      </w:r>
    </w:p>
    <w:p w14:paraId="7C95C8EE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ispunili svoje ugovorne obaveze prema vama</w:t>
      </w:r>
    </w:p>
    <w:p w14:paraId="194A4CA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Informacije koje prikupljamo i obrađujemo u ovu svrhu mogu da uključuju vaše ime i prezime, adresu, e-mail adresu, broj telefona, funkciju u kompaniji, radno mesto, naziv kompanije, vrstu saradnje sa nama;</w:t>
      </w:r>
    </w:p>
    <w:p w14:paraId="526C1FDA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poboljšali naš website</w:t>
      </w:r>
    </w:p>
    <w:p w14:paraId="190EBEF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Informacije koje prikupljamo i obrađujemo u ovu svrhu mogu da uključuju vašu IP adresu, geografsku lokaciju, informacije o vašem uređaju, tip pretraživača, izvor sa kog ste pristupili </w:t>
      </w:r>
      <w:r w:rsidRPr="005B7B5F">
        <w:rPr>
          <w:rFonts w:ascii="Arial" w:hAnsi="Arial" w:cs="Arial"/>
          <w:sz w:val="22"/>
          <w:szCs w:val="22"/>
          <w:lang w:val="sr-Latn-RS"/>
        </w:rPr>
        <w:lastRenderedPageBreak/>
        <w:t>stranici, trajanje posete, operativni sistem, broj pregleda stranica, koje stranice ste pregledali i slične infomacije. Za više informacija o kolačićima, molimo pogledajte član 10. u nastavku;</w:t>
      </w:r>
    </w:p>
    <w:p w14:paraId="65C10296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postupili u skladu sa zakonom i da bismo se pridržavali zakonskih obaveza ili zahteva;</w:t>
      </w:r>
    </w:p>
    <w:p w14:paraId="388D342C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vam slali promotivne poruke u vezi naših aktivnosti, uključujući i pozivnice za druge događaje</w:t>
      </w:r>
    </w:p>
    <w:p w14:paraId="1C17433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Informacije koje prikupljamo i obrađujemo u ovu svrhu mogu da uključuju vaše ime i prezime, adresu, e-mail adresu, broj telefona, funkciju u kompaniji, naziv kompanije i druge značajne informacije kao što je profil zasnovan na vašem ponašanju na internetu i sklonosti;</w:t>
      </w:r>
    </w:p>
    <w:p w14:paraId="437B7166" w14:textId="77777777" w:rsidR="003A44DC" w:rsidRPr="005B7B5F" w:rsidRDefault="003A44DC" w:rsidP="003A44D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da bismo uspešno i efikasno organizovali naše događaje, uključujući i promotivne aktivnosti te objavljivali audio, video i foto dokumentacije sa navedenih događaja i aktivnosti</w:t>
      </w:r>
    </w:p>
    <w:p w14:paraId="71BA21A8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Informacije koje prikupljamo i obrađujemo u ovu svrhu mogu da uključuju vaše ime i prezime, funkciju u kompaniji, naziv kompanije, e-mail adresu, broj telefona, kratku biografiju sa slikom (za govornike/izvođače), audio, video i foto dokumentaciju sa događaja.</w:t>
      </w:r>
    </w:p>
    <w:p w14:paraId="0CAA0E70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72F8A17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3. PRAVNI OSNOV OBRADE PODATAKA O LIČNOSTI</w:t>
      </w:r>
    </w:p>
    <w:p w14:paraId="47568C8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5E5AB3B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Obrađujemo vaše podatke o ličnosti po sledećim pravnim osnovima:</w:t>
      </w:r>
    </w:p>
    <w:p w14:paraId="58AC8F86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F0AFC0A" w14:textId="77777777" w:rsidR="003A44DC" w:rsidRPr="005B7B5F" w:rsidRDefault="003A44DC" w:rsidP="003A44D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izvršenje ugovora zaključenog sa vama, u skladu sa članom 12. stav 1. tačka 2. Zakona o zaštiti podataka o ličnosti, na primer kada ste u poslovnom odnosu sa nama ili kad ste se prijavili da učestvujete ili da izlažete na nekom događaju;</w:t>
      </w:r>
    </w:p>
    <w:p w14:paraId="13740F36" w14:textId="77777777" w:rsidR="003A44DC" w:rsidRPr="005B7B5F" w:rsidRDefault="003A44DC" w:rsidP="003A44D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naš legitimni interes u skladu sa članom 12. stav 1. tačka 6. Zakona o zaštiti podataka o ličnosti, na primer naša želja da poboljšamo internet stranicu, da vas obaveštavamo o našim poslovnim aktivnostima i događajima;</w:t>
      </w:r>
    </w:p>
    <w:p w14:paraId="66783C98" w14:textId="77777777" w:rsidR="003A44DC" w:rsidRPr="005B7B5F" w:rsidRDefault="003A44DC" w:rsidP="003A44D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vaš pristanak u skladu sa članom 12. stav 1. tačka 1. Zakona o zaštiti podataka o ličnosti, na primer kad prihvatite korišćenje kolačića na internet stranici;</w:t>
      </w:r>
    </w:p>
    <w:p w14:paraId="2DB972FB" w14:textId="77777777" w:rsidR="003A44DC" w:rsidRPr="005B7B5F" w:rsidRDefault="003A44DC" w:rsidP="003A44D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ispunjenje zakonske obaveze kojoj podležemo u skladu sa članom 12. stav 1. tačka 3. Zakona o zaštiti podataka o ličnosti.</w:t>
      </w:r>
    </w:p>
    <w:p w14:paraId="3E7CBFE8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52DAEE0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4. OTKRIVANJE VAŠIH PODATAKA O LIČNOSTI</w:t>
      </w:r>
    </w:p>
    <w:p w14:paraId="33E9D4EA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C99D71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Možemo da otkrijemo vaše podatke o ličnosti, u skladu sa važećim zakonima:</w:t>
      </w:r>
    </w:p>
    <w:p w14:paraId="24DD9581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3BD2AE9" w14:textId="77777777" w:rsidR="003A44DC" w:rsidRPr="005B7B5F" w:rsidRDefault="003A44DC" w:rsidP="003A44D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našim povezanim kompanijama;</w:t>
      </w:r>
    </w:p>
    <w:p w14:paraId="6B241D8F" w14:textId="77777777" w:rsidR="003A44DC" w:rsidRPr="005B7B5F" w:rsidRDefault="003A44DC" w:rsidP="003A44D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obrađivačima podataka, koji će da obrađuju podatke o ličnosti u naše ime u skladu sa našim pisanim instrukcijama i u gore navedene svrhe;</w:t>
      </w:r>
    </w:p>
    <w:p w14:paraId="638EECE2" w14:textId="77777777" w:rsidR="003A44DC" w:rsidRPr="005B7B5F" w:rsidRDefault="003A44DC" w:rsidP="003A44D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drugim korisnicima, ukoliko smo obavezni da tako postupimo po nalogu suda ili nalogu koji je izdao drugi organ vlasti ili smo obavezani važećim zakonom.</w:t>
      </w:r>
    </w:p>
    <w:p w14:paraId="7D2296B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32FC7A37" w14:textId="77777777" w:rsidR="003A44DC" w:rsidRPr="005B7B5F" w:rsidRDefault="003A44DC" w:rsidP="003A44DC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5. PRENOS VAŠIH PODATAKA O LIČNOSTI VAN DRŽAVE SEDIŠTA RUKOVAOCA PODATAKA O LIČNOSTI</w:t>
      </w:r>
    </w:p>
    <w:p w14:paraId="1AE96F8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867E52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Možemo preneti vaše podatke o ličnosti primaocima koji se nalaze van teritorije Republike Srbije, odnosno našim povezanim kompanijama i obrađivačima podataka. Takav prenos podataka se odvija primenom sledećih zaštitnih mera:</w:t>
      </w:r>
    </w:p>
    <w:p w14:paraId="14CE1C7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42262C1D" w14:textId="77777777" w:rsidR="003A44DC" w:rsidRPr="005B7B5F" w:rsidRDefault="003A44DC" w:rsidP="003A44DC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prenos podataka o ličnosti bez prethodnog odobrenja na osnovu primerenog nivoa zaštite</w:t>
      </w:r>
    </w:p>
    <w:p w14:paraId="4D772130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E41014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lastRenderedPageBreak/>
        <w:t>Prenos je moguć ako država, deo njene teritorije ili jedan ili više sektora određenih delatnosti u toj državi ili međunarodna organizacija u koje treba da se prenesu podaci obezbeđuje primereni nivo zaštite podataka o ličnosti.</w:t>
      </w:r>
    </w:p>
    <w:p w14:paraId="4EDC097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A64FFD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Smatra se da je primereni nivo zaštite obezbeđen u državama i međunarodnim organizacijama koje su članice Konvencije Saveta Evrope o zaštiti lica u odnosu na automatsku obradu ličnih podataka, odnosno u državama, na delovima njihovih teritorija ili u jednom ili više sektora određenih delatnosti u tim državama ili međunarodnim organizacijama za koje je od strane Evropske unije utvrđeno da obezbeđuju primereni nivo zaštite.</w:t>
      </w:r>
    </w:p>
    <w:p w14:paraId="3FB89A00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7F8CE3D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Vlada Srbije je usvojila Odluku o Listi država, delova njihovih teritorija ili jednog ili više sektora određenih delatnosti u tim državama i međunarodnih organizacija u kojima se smatra da je obezbeđen primereni nivo zaštite podataka o ličnosti a to su države i međunarodne organizacije koje su članice Konvencije Saveta Evrope o zaštiti lica u odnosu na automatsku obradu ličnih podataka i države, delovi njihovih teritorija ili jednog ili više sektora određenih delatnosti u tim državama i međunarodne organizacije za koje je od strane Evropske unije utvrđeno da obezbeđuju primereni nivo zaštite.</w:t>
      </w:r>
    </w:p>
    <w:p w14:paraId="0F0CC4A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7E0902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Podaci o ličnosti mogu se preneti u drugu državu, na deo njene teritorije ili u jedan ili više sektora određenih delatnosti u toj državi ili u međunarodnu organizaciju za koju Odlukom o Listi država, delova njihovih teritorija ili jednog ili više sektora određenih delatnosti u tim državama i međunarodnih organizacija u kojima se smatra da je obezbeđen primereni nivo zaštite podataka o ličnosti nije utvrđeno postojanje primerenog nivoa zaštite ako su obezbeđene odgovarajuće mere zaštite podataka i licu na koje se podaci odnose obezbeđena ostvarivost njegovih prava i delotvorna pravna zaštita Standardnim ugovornim klauzulama koje je usvojio i doneo Poverenik za informacije od javnog značaja i zaštitu podataka o ličnosti. Navedenim klauzulama se u celini uređuje pravni odnos između rukovaoca i obrađivača i dostupne su na srpskom jeziku na sledećem linku: </w:t>
      </w:r>
      <w:hyperlink r:id="rId7" w:history="1">
        <w:r w:rsidRPr="005B7B5F">
          <w:rPr>
            <w:rStyle w:val="Hyperlink"/>
            <w:rFonts w:ascii="Arial" w:hAnsi="Arial" w:cs="Arial"/>
            <w:sz w:val="22"/>
            <w:szCs w:val="22"/>
            <w:lang w:val="sr-Latn-RS"/>
          </w:rPr>
          <w:t>Oдлукa о утврђивању стандардних уговорних клаузула („Службени гласник РС“, број 5/2020) - Повереник за информације од јавног значаја и заштиту података о личности</w:t>
        </w:r>
      </w:hyperlink>
    </w:p>
    <w:p w14:paraId="7D08354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EF1260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Za više informacija o primeni Standardnih ugovornih klauzula možete nas kontaktirati slanjem e-mail-a na adresu </w:t>
      </w:r>
      <w:hyperlink r:id="rId8" w:history="1">
        <w:r w:rsidRPr="00BD5DCD">
          <w:rPr>
            <w:rStyle w:val="Hyperlink"/>
            <w:rFonts w:ascii="Arial" w:hAnsi="Arial" w:cs="Arial"/>
            <w:sz w:val="22"/>
            <w:szCs w:val="22"/>
            <w:lang w:val="sr-Latn-RS"/>
          </w:rPr>
          <w:t>info@greenenergy360.com</w:t>
        </w:r>
      </w:hyperlink>
      <w:r w:rsidRPr="005B7B5F">
        <w:rPr>
          <w:rFonts w:ascii="Arial" w:hAnsi="Arial" w:cs="Arial"/>
          <w:sz w:val="22"/>
          <w:szCs w:val="22"/>
          <w:lang w:val="sr-Latn-RS"/>
        </w:rPr>
        <w:t xml:space="preserve">. </w:t>
      </w:r>
    </w:p>
    <w:p w14:paraId="444CEC21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560B850E" w14:textId="77777777" w:rsidR="003A44DC" w:rsidRPr="005B7B5F" w:rsidRDefault="003A44DC" w:rsidP="003A44D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u drugim slučajevima, vaše podatke o ličnosti možemo preneti u treće zemlje na osnovu vašeg izričitog pristanka.</w:t>
      </w:r>
    </w:p>
    <w:p w14:paraId="12FC467A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328685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7. VREME ČUVANJA PODATAKA O LIČNOSTI</w:t>
      </w:r>
    </w:p>
    <w:p w14:paraId="7038EB3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52A55E3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Čuvaćemo vaše podatke o ličnosti samo onoliko koliko je osnovano potrebno kako bismo ispunili svrhu zbog koje smo ih prikupili ili dobili ili da bismo postupili u skladu sa bilo kojom zakonskom obavezom. Tamo gde je vaš pristanak zakonski osnov za obradu podataka o ličnosti čuvaćemo podatke o ličnost do povlačenja vašeg pristanka. Napominjemo da povlačenje pristanka za obradu podataka o ličnosti, koje povlačenje je moguće i dozvoljeno u bilo koje vreme, neće uticati na dopuštenost obrade koja je vršena pre njegovog povlačenja.</w:t>
      </w:r>
    </w:p>
    <w:p w14:paraId="2D1B98A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16BD0FF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8. ZAŠTITA I BEZBEDNOST</w:t>
      </w:r>
    </w:p>
    <w:p w14:paraId="6E1B79BC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F1A01C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Preduzimamo mere predostrožnosti kako bismo zaštitili vaše podatke o ličnosti od gubljenja, zloupotrebe i neovlašćenog pristupa, otkrivanja, izmene i uništenja. Preduzeli smo odgovarajuće tehničke i organizacione mere kako bismo zaštitili informacione sisteme na kojima čuvamo vaše </w:t>
      </w:r>
      <w:r w:rsidRPr="005B7B5F">
        <w:rPr>
          <w:rFonts w:ascii="Arial" w:hAnsi="Arial" w:cs="Arial"/>
          <w:sz w:val="22"/>
          <w:szCs w:val="22"/>
          <w:lang w:val="sr-Latn-RS"/>
        </w:rPr>
        <w:lastRenderedPageBreak/>
        <w:t>podatke o ličnosti i zahtevamo od naših obrađivača podataka da štite vaše podatke o ličnosti, na ugovornoj osnovi.</w:t>
      </w:r>
    </w:p>
    <w:p w14:paraId="13C413E1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43B629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9. VAŠA PRAVA</w:t>
      </w:r>
    </w:p>
    <w:p w14:paraId="55435D5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14604B1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Posetioci website-a </w:t>
      </w:r>
      <w:hyperlink r:id="rId9" w:history="1">
        <w:r w:rsidRPr="00BD5DCD">
          <w:rPr>
            <w:rStyle w:val="Hyperlink"/>
            <w:rFonts w:ascii="Arial" w:hAnsi="Arial" w:cs="Arial"/>
            <w:sz w:val="22"/>
            <w:szCs w:val="22"/>
            <w:lang w:val="sr-Latn-RS"/>
          </w:rPr>
          <w:t>www.greenenergy360.com</w:t>
        </w:r>
      </w:hyperlink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B7B5F">
        <w:rPr>
          <w:rFonts w:ascii="Arial" w:hAnsi="Arial" w:cs="Arial"/>
          <w:sz w:val="22"/>
          <w:szCs w:val="22"/>
          <w:lang w:val="sr-Latn-RS"/>
        </w:rPr>
        <w:t xml:space="preserve">kao Lica na koja se podaci odnose u odnosu sa </w:t>
      </w:r>
      <w:r>
        <w:rPr>
          <w:rFonts w:ascii="Arial" w:hAnsi="Arial" w:cs="Arial"/>
          <w:sz w:val="22"/>
          <w:szCs w:val="22"/>
          <w:lang w:val="sr-Latn-RS"/>
        </w:rPr>
        <w:t>GREEN ENERGY 360</w:t>
      </w:r>
      <w:r w:rsidRPr="005B7B5F">
        <w:rPr>
          <w:rFonts w:ascii="Arial" w:hAnsi="Arial" w:cs="Arial"/>
          <w:sz w:val="22"/>
          <w:szCs w:val="22"/>
          <w:lang w:val="sr-Latn-RS"/>
        </w:rPr>
        <w:t xml:space="preserve"> D.O.O. BEOGRAD kao Rukovaocem podataka o ličnosti imaju određena prava, osim izvesnih izuzetaka i ograničenja predviđenih važećim Zakonom o zaštiti podataka o ličnosti, a to su:</w:t>
      </w:r>
    </w:p>
    <w:p w14:paraId="4D2E6B1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8CECC6A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na transparentnost i informisanje u vezi sa ostvarivanjem prava i načinom prikupljanja podataka i pružanje navedenih informacija (član 21. i 23. Zakona o zaštiti podataka o ličnosti);</w:t>
      </w:r>
    </w:p>
    <w:p w14:paraId="0084B270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da zahtevate pristup podacima o ličnosti koji su prikupljeni (član 26. Zakona o zaštiti podataka o ličnosti);</w:t>
      </w:r>
    </w:p>
    <w:p w14:paraId="7DBE2170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da opozovete pristanak za obradu podataka o ličnosti u bilo koje vreme (član 15. Zakona o zaštiti podataka o ličnosti);</w:t>
      </w:r>
    </w:p>
    <w:p w14:paraId="0215D315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pravo da zahtevate ispravku i dopunu prikupljenih podataka o ličnosti (član 29. Zakona o zaštiti podataka o ličnosti); </w:t>
      </w:r>
    </w:p>
    <w:p w14:paraId="1A4F825B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pravo da zahtevate brisanje prikupljenih podataka o ličnosti (član 30. Zakona); </w:t>
      </w:r>
    </w:p>
    <w:p w14:paraId="7748999A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pravo da zahtevate ograničenje obrade prikupljenih podataka o ličnosti (član 31. Zakona o zaštiti podataka o ličnosti); </w:t>
      </w:r>
    </w:p>
    <w:p w14:paraId="373990CC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da obavestimo sve primaoce, kojima smo Vaše podatke o ličnosti otkrili, o svakoj ispravci, brisanju podataka o ličnosti ili ograničenju njihove obrade (član 33. Zakona o zaštiti podataka o ličnosti);</w:t>
      </w:r>
    </w:p>
    <w:p w14:paraId="3674B2A8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na prenosivost podataka (član 36. Zakona o zaštiti podataka o ličnosti);</w:t>
      </w:r>
    </w:p>
    <w:p w14:paraId="35F6BAFD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na podnošenje prigovora na obradu prikupljenih podataka o ličnosti (član 37. Zakona o zaštiti podataka o ličnosti);</w:t>
      </w:r>
    </w:p>
    <w:p w14:paraId="55703B39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da se na vas ne primenjuje odluka doneta isključivo na osnovu automatizovane obrade, uključujući i profilisanje, ako se tom odlukom proizvode pravne posledice po vas ili ta odluka značajno utiče na vaš položaj (član 38. Zakona o zaštiti podataka o ličnosti);</w:t>
      </w:r>
    </w:p>
    <w:p w14:paraId="4D9CE634" w14:textId="77777777" w:rsidR="003A44DC" w:rsidRPr="005B7B5F" w:rsidRDefault="003A44DC" w:rsidP="003A44D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pravo da podnesete pritužbu Povereniku za informacije od javnog značaja i zaštitu podataka o ličnosti u vezi sa obradom podataka o ličnosti (član 82. Zakona o zaštiti podataka o ličnosti).</w:t>
      </w:r>
    </w:p>
    <w:p w14:paraId="17383355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216009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Imajući u vidu da je jedno od vaših prava i pravo na opoziv pristanka u svakom trenutku, u situaciji kada je obrada vaših podataka o ličnosti zasnovana na vašem pristanku  korišćenje vašeg prava na opoziv pristanka neće imati uticaja na dopuštenost obrade koja je vršena na osnovu vašeg pristanka pre opoziva. </w:t>
      </w:r>
    </w:p>
    <w:p w14:paraId="0120BFD4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06BD2DF" w14:textId="77777777" w:rsidR="003A44DC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Ako želite da ostvarite bilo koje svoje od gore navedenih prava ili imate bilo koje pitanje u vezi sa vašim pravima i načinom ostvarenja, molimo da nas kontaktirate slanjem e-mail-a na adresu: </w:t>
      </w:r>
      <w:hyperlink r:id="rId10" w:history="1">
        <w:r w:rsidRPr="00BD5DCD">
          <w:rPr>
            <w:rStyle w:val="Hyperlink"/>
            <w:rFonts w:ascii="Arial" w:hAnsi="Arial" w:cs="Arial"/>
            <w:sz w:val="22"/>
            <w:szCs w:val="22"/>
            <w:lang w:val="sr-Latn-RS"/>
          </w:rPr>
          <w:t>info@greenenergy360.com</w:t>
        </w:r>
      </w:hyperlink>
      <w:r>
        <w:rPr>
          <w:rFonts w:ascii="Arial" w:hAnsi="Arial" w:cs="Arial"/>
          <w:sz w:val="22"/>
          <w:szCs w:val="22"/>
          <w:lang w:val="sr-Latn-RS"/>
        </w:rPr>
        <w:t>.</w:t>
      </w:r>
    </w:p>
    <w:p w14:paraId="2385B15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</w:t>
      </w:r>
    </w:p>
    <w:p w14:paraId="5AF062D7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10. KOLAČIĆI</w:t>
      </w:r>
    </w:p>
    <w:p w14:paraId="530CB9F5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2A46BC67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Koristimo kolačiće i slične tehnologije kako bismo osigurali da od našeg website-a dobijete maksimum, da prikupimo informacije o tome kako koristite website i da pratimo vaše on-line ponašanje, odnosno ponašanje na internetu. Vrste prikupljenih informacija mogu da uključuju poreklo posetioca website-a,  vaše prethodno odredište ili primaoca e-mail-a, vrstu pretraživača, </w:t>
      </w:r>
      <w:r w:rsidRPr="005B7B5F">
        <w:rPr>
          <w:rFonts w:ascii="Arial" w:hAnsi="Arial" w:cs="Arial"/>
          <w:sz w:val="22"/>
          <w:szCs w:val="22"/>
          <w:lang w:val="sr-Latn-RS"/>
        </w:rPr>
        <w:lastRenderedPageBreak/>
        <w:t>operativni sistem, pretraživač koji je korišćen kao i trajanje vaše posete na website-u ili e-mail poruku.</w:t>
      </w:r>
    </w:p>
    <w:p w14:paraId="76B6916F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54F63D3E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Za više informacija o tome kako koristimo kolačiće, molimo vas da pogledate našu Politiku kolačića objavljenu na dnu website-a.</w:t>
      </w:r>
    </w:p>
    <w:p w14:paraId="05985F59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418E9B6B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Za više informacija o tome kako da onesposobite e-mail praćenje, molimo vas da odete na sledeće linkove</w:t>
      </w:r>
      <w:r>
        <w:rPr>
          <w:rFonts w:ascii="Arial" w:hAnsi="Arial" w:cs="Arial"/>
          <w:sz w:val="22"/>
          <w:szCs w:val="22"/>
          <w:lang w:val="sr-Latn-RS"/>
        </w:rPr>
        <w:t>:</w:t>
      </w:r>
    </w:p>
    <w:p w14:paraId="16ED39A8" w14:textId="77777777" w:rsidR="003A44DC" w:rsidRPr="005B7B5F" w:rsidRDefault="003A44DC" w:rsidP="003A44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hyperlink r:id="rId11" w:history="1">
        <w:r w:rsidRPr="005B7B5F">
          <w:rPr>
            <w:rStyle w:val="Hyperlink"/>
            <w:rFonts w:ascii="Arial" w:hAnsi="Arial" w:cs="Arial"/>
            <w:sz w:val="22"/>
            <w:szCs w:val="22"/>
            <w:lang w:val="sr-Latn-RS"/>
          </w:rPr>
          <w:t>https://www.wikihow.com/Stop-Email-Tracking</w:t>
        </w:r>
      </w:hyperlink>
      <w:r w:rsidRPr="005B7B5F">
        <w:rPr>
          <w:rFonts w:ascii="Arial" w:hAnsi="Arial" w:cs="Arial"/>
          <w:sz w:val="22"/>
          <w:szCs w:val="22"/>
          <w:lang w:val="sr-Latn-RS"/>
        </w:rPr>
        <w:t> </w:t>
      </w:r>
    </w:p>
    <w:p w14:paraId="25C99715" w14:textId="77777777" w:rsidR="003A44DC" w:rsidRPr="005B7B5F" w:rsidRDefault="003A44DC" w:rsidP="003A44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hyperlink r:id="rId12" w:history="1">
        <w:r w:rsidRPr="005B7B5F">
          <w:rPr>
            <w:rStyle w:val="Hyperlink"/>
            <w:rFonts w:ascii="Arial" w:hAnsi="Arial" w:cs="Arial"/>
            <w:sz w:val="22"/>
            <w:szCs w:val="22"/>
            <w:lang w:val="sr-Latn-RS"/>
          </w:rPr>
          <w:t>https://nordvpn.com/blog/how-to-block-email-tracking/</w:t>
        </w:r>
      </w:hyperlink>
      <w:r w:rsidRPr="005B7B5F">
        <w:rPr>
          <w:rFonts w:ascii="Arial" w:hAnsi="Arial" w:cs="Arial"/>
          <w:sz w:val="22"/>
          <w:szCs w:val="22"/>
          <w:lang w:val="sr-Latn-RS"/>
        </w:rPr>
        <w:t> </w:t>
      </w:r>
    </w:p>
    <w:p w14:paraId="41B5CB2F" w14:textId="77777777" w:rsidR="003A44DC" w:rsidRPr="005B7B5F" w:rsidRDefault="003A44DC" w:rsidP="003A44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hyperlink r:id="rId13" w:history="1">
        <w:r w:rsidRPr="005B7B5F">
          <w:rPr>
            <w:rStyle w:val="Hyperlink"/>
            <w:rFonts w:ascii="Arial" w:hAnsi="Arial" w:cs="Arial"/>
            <w:sz w:val="22"/>
            <w:szCs w:val="22"/>
            <w:lang w:val="sr-Latn-RS"/>
          </w:rPr>
          <w:t>https://www.hongkiat.com/blog/detect-disable-email-tracking/</w:t>
        </w:r>
      </w:hyperlink>
      <w:r w:rsidRPr="005B7B5F">
        <w:rPr>
          <w:rFonts w:ascii="Arial" w:hAnsi="Arial" w:cs="Arial"/>
          <w:sz w:val="22"/>
          <w:szCs w:val="22"/>
          <w:lang w:val="sr-Latn-RS"/>
        </w:rPr>
        <w:t> </w:t>
      </w:r>
    </w:p>
    <w:p w14:paraId="764099A5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ili do dokumentacije vaše e-mail prijave (ako ste je koristili) ili vašeg e-mail servis provajdera (ako koristite internet pretraživač da čitate e-mail).</w:t>
      </w:r>
    </w:p>
    <w:p w14:paraId="27534B66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418056A8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11. LINKOVI KA DRUGIM WEBSITE-OVIMA</w:t>
      </w:r>
    </w:p>
    <w:p w14:paraId="73893342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1806F13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 xml:space="preserve">Website može da sadrži linkove ka website-ovima trećih lica. Mi odričemo postojanje bilo kakve kontrole nad website-ovima trećih lica i nećemo biti odgovorni za bilo kakvu štetu koja nastane iz sadržaja takvih website-ova. Linkovi ka drugim website-ovima dati su samo kao pogodnost vama i naša je preporuka da pročitate Uslove korišćenja i Pravila privatnosti koji se nalaze na </w:t>
      </w:r>
      <w:r>
        <w:rPr>
          <w:rFonts w:ascii="Arial" w:hAnsi="Arial" w:cs="Arial"/>
          <w:sz w:val="22"/>
          <w:szCs w:val="22"/>
          <w:lang w:val="sr-Latn-RS"/>
        </w:rPr>
        <w:t xml:space="preserve">                     </w:t>
      </w:r>
      <w:r w:rsidRPr="005B7B5F">
        <w:rPr>
          <w:rFonts w:ascii="Arial" w:hAnsi="Arial" w:cs="Arial"/>
          <w:sz w:val="22"/>
          <w:szCs w:val="22"/>
          <w:lang w:val="sr-Latn-RS"/>
        </w:rPr>
        <w:t>website-ovima trećih lica.</w:t>
      </w:r>
    </w:p>
    <w:p w14:paraId="67320EBB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66C0C41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sr-Latn-RS"/>
        </w:rPr>
      </w:pPr>
      <w:r w:rsidRPr="005B7B5F">
        <w:rPr>
          <w:rFonts w:ascii="Arial" w:hAnsi="Arial" w:cs="Arial"/>
          <w:b/>
          <w:bCs/>
          <w:sz w:val="22"/>
          <w:szCs w:val="22"/>
          <w:lang w:val="sr-Latn-RS"/>
        </w:rPr>
        <w:t>12. IZMENA POLITIKE PRIVATNOSTI</w:t>
      </w:r>
    </w:p>
    <w:p w14:paraId="7A1ED7CD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C49CA8A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5B7B5F">
        <w:rPr>
          <w:rFonts w:ascii="Arial" w:hAnsi="Arial" w:cs="Arial"/>
          <w:sz w:val="22"/>
          <w:szCs w:val="22"/>
          <w:lang w:val="sr-Latn-RS"/>
        </w:rPr>
        <w:t>Ova Politik</w:t>
      </w:r>
      <w:r>
        <w:rPr>
          <w:rFonts w:ascii="Arial" w:hAnsi="Arial" w:cs="Arial"/>
          <w:sz w:val="22"/>
          <w:szCs w:val="22"/>
          <w:lang w:val="sr-Latn-RS"/>
        </w:rPr>
        <w:t>a</w:t>
      </w:r>
      <w:r w:rsidRPr="005B7B5F">
        <w:rPr>
          <w:rFonts w:ascii="Arial" w:hAnsi="Arial" w:cs="Arial"/>
          <w:sz w:val="22"/>
          <w:szCs w:val="22"/>
          <w:lang w:val="sr-Latn-RS"/>
        </w:rPr>
        <w:t xml:space="preserve"> privatnosti može biti ažurirana s vremena na vreme. Ažurirana Politika privatnosti biće objavljena na Website-u ili će vam biti data na vaš zahtev.</w:t>
      </w:r>
    </w:p>
    <w:p w14:paraId="05EBB560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E99E1EB" w14:textId="77777777" w:rsidR="003A44DC" w:rsidRPr="005B7B5F" w:rsidRDefault="003A44DC" w:rsidP="003A44D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CE7C344" w14:textId="77777777" w:rsidR="00430AE1" w:rsidRDefault="00430AE1"/>
    <w:sectPr w:rsidR="00430AE1" w:rsidSect="003A44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D67"/>
    <w:multiLevelType w:val="multilevel"/>
    <w:tmpl w:val="36E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0F05"/>
    <w:multiLevelType w:val="hybridMultilevel"/>
    <w:tmpl w:val="05062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6A0"/>
    <w:multiLevelType w:val="multilevel"/>
    <w:tmpl w:val="AB9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14D70"/>
    <w:multiLevelType w:val="hybridMultilevel"/>
    <w:tmpl w:val="0FCEA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C19DD"/>
    <w:multiLevelType w:val="hybridMultilevel"/>
    <w:tmpl w:val="92DC8F70"/>
    <w:lvl w:ilvl="0" w:tplc="14C29A30">
      <w:numFmt w:val="bullet"/>
      <w:lvlText w:val="•"/>
      <w:lvlJc w:val="left"/>
      <w:pPr>
        <w:ind w:left="1070" w:hanging="710"/>
      </w:pPr>
      <w:rPr>
        <w:rFonts w:ascii="inherit" w:eastAsia="Times New Roman" w:hAnsi="inherit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151D"/>
    <w:multiLevelType w:val="hybridMultilevel"/>
    <w:tmpl w:val="B6DA6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432"/>
    <w:multiLevelType w:val="multilevel"/>
    <w:tmpl w:val="D35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8136D"/>
    <w:multiLevelType w:val="multilevel"/>
    <w:tmpl w:val="DEB6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88423">
    <w:abstractNumId w:val="6"/>
  </w:num>
  <w:num w:numId="2" w16cid:durableId="1765494183">
    <w:abstractNumId w:val="2"/>
  </w:num>
  <w:num w:numId="3" w16cid:durableId="1228875857">
    <w:abstractNumId w:val="0"/>
  </w:num>
  <w:num w:numId="4" w16cid:durableId="1183012459">
    <w:abstractNumId w:val="7"/>
  </w:num>
  <w:num w:numId="5" w16cid:durableId="890119273">
    <w:abstractNumId w:val="4"/>
  </w:num>
  <w:num w:numId="6" w16cid:durableId="1646424715">
    <w:abstractNumId w:val="1"/>
  </w:num>
  <w:num w:numId="7" w16cid:durableId="642543225">
    <w:abstractNumId w:val="5"/>
  </w:num>
  <w:num w:numId="8" w16cid:durableId="1046107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E1"/>
    <w:rsid w:val="003A44DC"/>
    <w:rsid w:val="00430AE1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EF738-D451-4E46-A7BC-D05A67EE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D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4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energy360.com" TargetMode="External"/><Relationship Id="rId13" Type="http://schemas.openxmlformats.org/officeDocument/2006/relationships/hyperlink" Target="https://www.hongkiat.com/blog/detect-disable-email-track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verenik.rs/sr/%D0%BF%D0%BE%D0%B4%D0%B7%D0%B0%D0%BA%D0%BE%D0%BD%D1%81%D0%BA%D0%B8-%D0%B0%D0%BA%D1%82%D0%B84/3251-%D0%BE%D0%B4%D0%BB%D1%83%D0%BAa-%D0%BE-%D1%83%D1%82%D0%B2%D1%80%D1%92%D0%B8%D0%B2%D0%B0%D1%9A%D1%83-%D1%81%D1%82%D0%B0%D0%BD%D0%B4%D0%B0%D1%80%D0%B4%D0%BD%D0%B8%D1%85-%D1%83%D0%B3%D0%BE%D0%B2%D0%BE%D1%80%D0%BD%D0%B8%D1%85-%D0%BA%D0%BB%D0%B0%D1%83%D0%B7%D1%83%D0%BB%D0%B0.html" TargetMode="External"/><Relationship Id="rId12" Type="http://schemas.openxmlformats.org/officeDocument/2006/relationships/hyperlink" Target="https://nordvpn.com/blog/how-to-block-email-trac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eenenergy360.com" TargetMode="External"/><Relationship Id="rId11" Type="http://schemas.openxmlformats.org/officeDocument/2006/relationships/hyperlink" Target="https://www.wikihow.com/Stop-Email-Tracking" TargetMode="External"/><Relationship Id="rId5" Type="http://schemas.openxmlformats.org/officeDocument/2006/relationships/hyperlink" Target="http://www.greenenergy360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greenenergy360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energy360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1954</Words>
  <Characters>11203</Characters>
  <Application>Microsoft Office Word</Application>
  <DocSecurity>0</DocSecurity>
  <Lines>230</Lines>
  <Paragraphs>79</Paragraphs>
  <ScaleCrop>false</ScaleCrop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Petrović</dc:creator>
  <cp:keywords/>
  <dc:description/>
  <cp:lastModifiedBy>Nina Petrović</cp:lastModifiedBy>
  <cp:revision>2</cp:revision>
  <dcterms:created xsi:type="dcterms:W3CDTF">2025-12-08T10:17:00Z</dcterms:created>
  <dcterms:modified xsi:type="dcterms:W3CDTF">2025-12-08T10:17:00Z</dcterms:modified>
</cp:coreProperties>
</file>